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0B0B" w:rsidRPr="00586ACA" w:rsidRDefault="00B30B0B" w:rsidP="0037693D">
      <w:pPr>
        <w:rPr>
          <w:b/>
          <w:bCs/>
          <w:lang w:val="en-US"/>
        </w:rPr>
      </w:pPr>
      <w:r w:rsidRPr="00586ACA">
        <w:rPr>
          <w:b/>
          <w:bCs/>
        </w:rPr>
        <w:t>FORWARD FOR BRIAN AND KIRSTEN DAWSON’S CONFIRMATION RESOURCE</w:t>
      </w:r>
    </w:p>
    <w:p w:rsidR="00B30B0B" w:rsidRDefault="00B30B0B" w:rsidP="0037693D">
      <w:pPr>
        <w:rPr>
          <w:lang w:val="en-US"/>
        </w:rPr>
      </w:pPr>
      <w:r>
        <w:t> </w:t>
      </w:r>
    </w:p>
    <w:p w:rsidR="00B30B0B" w:rsidRDefault="00B30B0B" w:rsidP="0037693D">
      <w:pPr>
        <w:rPr>
          <w:lang w:val="en-US"/>
        </w:rPr>
      </w:pPr>
      <w:r>
        <w:t xml:space="preserve">Brian </w:t>
      </w:r>
      <w:r w:rsidRPr="00901319">
        <w:t>and Kirsten Dawson are to be commended for their very clear, well researched and highly relevant work in the area of confirmation in this church, particularly within the New Zealand Dioceses: Tikanga Pakeha.</w:t>
      </w:r>
      <w:r>
        <w:t xml:space="preserve"> </w:t>
      </w:r>
      <w:r w:rsidRPr="00901319">
        <w:t xml:space="preserve"> The intention of the Dawsons is not to provide answers regarding the nature and meaning of Confirmation, this is simply a set of reference points to direct the reader through the various aspects of Confirmation.  Confirmation is concerned with building Christians, since Christians are made, not born, a</w:t>
      </w:r>
      <w:r>
        <w:t xml:space="preserve">s Tertullian </w:t>
      </w:r>
      <w:r w:rsidRPr="00901319">
        <w:t>said.</w:t>
      </w:r>
      <w:r>
        <w:t xml:space="preserve"> </w:t>
      </w:r>
      <w:r w:rsidRPr="00901319">
        <w:t>Confirmation as a strengthening for Christian service and an opportunity for a person to reconfirm the faith of their baptism</w:t>
      </w:r>
      <w:r>
        <w:t>,</w:t>
      </w:r>
      <w:r w:rsidRPr="00901319">
        <w:t xml:space="preserve"> is a very significant and evocative action. The New Zealand Prayer Book </w:t>
      </w:r>
      <w:r>
        <w:t xml:space="preserve">He Karakia Mihinare o Aotearoa </w:t>
      </w:r>
      <w:r w:rsidRPr="00901319">
        <w:t>calls it a sacramental action in fact</w:t>
      </w:r>
      <w:r>
        <w:t>,</w:t>
      </w:r>
      <w:r w:rsidRPr="00901319">
        <w:t xml:space="preserve"> where people have been helped to explore, understand and to recommit to the faith of their baptism and their calling as disciples. Thus, what the writers of this resource say regarding Confirmation must start with what they say about Baptism.</w:t>
      </w:r>
    </w:p>
    <w:p w:rsidR="00B30B0B" w:rsidRDefault="00B30B0B" w:rsidP="0037693D">
      <w:pPr>
        <w:rPr>
          <w:lang w:val="en-US"/>
        </w:rPr>
      </w:pPr>
      <w:r>
        <w:t> </w:t>
      </w:r>
    </w:p>
    <w:p w:rsidR="00B30B0B" w:rsidRDefault="00B30B0B" w:rsidP="0037693D">
      <w:r>
        <w:t xml:space="preserve">In this resource the history, the meaning, the wider church use, preparation for confirmation and </w:t>
      </w:r>
      <w:r w:rsidRPr="00901319">
        <w:t xml:space="preserve">resources for confirmation preparation are explored thoroughly and fairly. </w:t>
      </w:r>
      <w:r>
        <w:t>The</w:t>
      </w:r>
      <w:r w:rsidRPr="00901319">
        <w:t xml:space="preserve"> practice </w:t>
      </w:r>
      <w:r>
        <w:t>of the ministry of</w:t>
      </w:r>
      <w:r w:rsidRPr="00901319">
        <w:t xml:space="preserve"> the laying on of hands as it was first </w:t>
      </w:r>
      <w:r>
        <w:t xml:space="preserve">shared </w:t>
      </w:r>
      <w:r w:rsidRPr="00901319">
        <w:t xml:space="preserve">in </w:t>
      </w:r>
      <w:r>
        <w:t xml:space="preserve">various ways in </w:t>
      </w:r>
      <w:r w:rsidRPr="00901319">
        <w:t>the New Testament</w:t>
      </w:r>
      <w:r>
        <w:t xml:space="preserve"> was</w:t>
      </w:r>
      <w:r w:rsidRPr="00901319">
        <w:t xml:space="preserve"> an opportunity for God’s grace to be communicated and focused and shared, into the body, mind and soul of the recipient. </w:t>
      </w:r>
      <w:r>
        <w:t>The purpose of the laying on of hands in Confirmation,</w:t>
      </w:r>
      <w:r w:rsidRPr="00901319">
        <w:t xml:space="preserve"> is to strengthen us in the baptismal mission of Jesus, which is to bring life to the world, which is to become more and more a self aware and highly committed minister of the Gospel of Christ, whatever our circumstances or life story. So confirmation involves: </w:t>
      </w:r>
    </w:p>
    <w:p w:rsidR="00B30B0B" w:rsidRDefault="00B30B0B" w:rsidP="0037693D"/>
    <w:p w:rsidR="00B30B0B" w:rsidRDefault="00B30B0B" w:rsidP="00A04D1A">
      <w:pPr>
        <w:jc w:val="center"/>
      </w:pPr>
      <w:r w:rsidRPr="00901319">
        <w:t>a</w:t>
      </w:r>
      <w:r>
        <w:t xml:space="preserve"> new reception of the Holy Spirit for witness and service;</w:t>
      </w:r>
    </w:p>
    <w:p w:rsidR="00B30B0B" w:rsidRDefault="00B30B0B" w:rsidP="00A04D1A">
      <w:pPr>
        <w:jc w:val="center"/>
      </w:pPr>
      <w:r>
        <w:t>a public, personal profession of faith;</w:t>
      </w:r>
    </w:p>
    <w:p w:rsidR="00B30B0B" w:rsidRDefault="00B30B0B" w:rsidP="00A04D1A">
      <w:pPr>
        <w:jc w:val="center"/>
      </w:pPr>
      <w:r>
        <w:t>a commitment to discipleship and ministry;</w:t>
      </w:r>
    </w:p>
    <w:p w:rsidR="00B30B0B" w:rsidRDefault="00B30B0B" w:rsidP="00A04D1A">
      <w:pPr>
        <w:jc w:val="center"/>
      </w:pPr>
      <w:r>
        <w:t>a transition from parish to wider church;</w:t>
      </w:r>
    </w:p>
    <w:p w:rsidR="00B30B0B" w:rsidRDefault="00B30B0B" w:rsidP="00A04D1A">
      <w:pPr>
        <w:jc w:val="center"/>
      </w:pPr>
      <w:r>
        <w:t>an encouragement to others in their faith and ministry;</w:t>
      </w:r>
    </w:p>
    <w:p w:rsidR="00B30B0B" w:rsidRDefault="00B30B0B" w:rsidP="00A04D1A">
      <w:pPr>
        <w:jc w:val="center"/>
      </w:pPr>
      <w:r>
        <w:t>an Episcopal laying on of hands with prayer for renewal and commitment;</w:t>
      </w:r>
    </w:p>
    <w:p w:rsidR="00B30B0B" w:rsidRDefault="00B30B0B" w:rsidP="00A04D1A">
      <w:pPr>
        <w:jc w:val="center"/>
      </w:pPr>
      <w:r>
        <w:t>a sacramental action;</w:t>
      </w:r>
    </w:p>
    <w:p w:rsidR="00B30B0B" w:rsidRDefault="00B30B0B" w:rsidP="00A04D1A">
      <w:pPr>
        <w:jc w:val="center"/>
        <w:rPr>
          <w:lang w:val="en-US"/>
        </w:rPr>
      </w:pPr>
      <w:r>
        <w:t>a link with our tradition</w:t>
      </w:r>
    </w:p>
    <w:p w:rsidR="00B30B0B" w:rsidRDefault="00B30B0B" w:rsidP="0037693D">
      <w:pPr>
        <w:rPr>
          <w:lang w:val="en-US"/>
        </w:rPr>
      </w:pPr>
      <w:r>
        <w:t> </w:t>
      </w:r>
    </w:p>
    <w:p w:rsidR="00B30B0B" w:rsidRDefault="00B30B0B" w:rsidP="0037693D">
      <w:pPr>
        <w:rPr>
          <w:lang w:val="en-US"/>
        </w:rPr>
      </w:pPr>
      <w:r>
        <w:t xml:space="preserve">The presence of Christians in the world, people who have freely, self consciously and fully embraced the meaning of their God-given baptism can mean so much for the sharing and growing of the kingdom of God. As the Prayer Book confirmation liturgy says, </w:t>
      </w:r>
      <w:r w:rsidRPr="00A04D1A">
        <w:rPr>
          <w:i/>
          <w:iCs/>
        </w:rPr>
        <w:t>“Through God’s grace I will forgive others as I am forgiven; I will seek to love my neighbour as myself, and strive for peace and justice; I will accept the cost of following Jesus Christ in my daily life and work; with the whole Church I will proclaim by word and action the Good News of God in Christ.”</w:t>
      </w:r>
      <w:r>
        <w:t xml:space="preserve"> How is this grace given? It is given through a prayer of empowerment which says:</w:t>
      </w:r>
    </w:p>
    <w:p w:rsidR="00B30B0B" w:rsidRDefault="00B30B0B" w:rsidP="0037693D">
      <w:pPr>
        <w:rPr>
          <w:lang w:val="en-US"/>
        </w:rPr>
      </w:pPr>
      <w:r>
        <w:t> </w:t>
      </w:r>
    </w:p>
    <w:p w:rsidR="00B30B0B" w:rsidRDefault="00B30B0B" w:rsidP="0037693D">
      <w:pPr>
        <w:jc w:val="center"/>
        <w:rPr>
          <w:lang w:val="en-US"/>
        </w:rPr>
      </w:pPr>
      <w:r>
        <w:t>“God of mercy and love,</w:t>
      </w:r>
    </w:p>
    <w:p w:rsidR="00B30B0B" w:rsidRDefault="00B30B0B" w:rsidP="0037693D">
      <w:pPr>
        <w:jc w:val="center"/>
        <w:rPr>
          <w:lang w:val="en-US"/>
        </w:rPr>
      </w:pPr>
      <w:r>
        <w:t>new birth by water and the Spirit is your gift,</w:t>
      </w:r>
    </w:p>
    <w:p w:rsidR="00B30B0B" w:rsidRDefault="00B30B0B" w:rsidP="0037693D">
      <w:pPr>
        <w:jc w:val="center"/>
        <w:rPr>
          <w:lang w:val="en-US"/>
        </w:rPr>
      </w:pPr>
      <w:r>
        <w:t>a gift that none can take away;</w:t>
      </w:r>
    </w:p>
    <w:p w:rsidR="00B30B0B" w:rsidRDefault="00B30B0B" w:rsidP="0037693D">
      <w:pPr>
        <w:jc w:val="center"/>
        <w:rPr>
          <w:lang w:val="en-US"/>
        </w:rPr>
      </w:pPr>
      <w:r>
        <w:t>grant that your servants may grow</w:t>
      </w:r>
    </w:p>
    <w:p w:rsidR="00B30B0B" w:rsidRDefault="00B30B0B" w:rsidP="0037693D">
      <w:pPr>
        <w:jc w:val="center"/>
        <w:rPr>
          <w:lang w:val="en-US"/>
        </w:rPr>
      </w:pPr>
      <w:r>
        <w:t>into the fulness of the stature of Christ.</w:t>
      </w:r>
    </w:p>
    <w:p w:rsidR="00B30B0B" w:rsidRDefault="00B30B0B" w:rsidP="0037693D">
      <w:pPr>
        <w:jc w:val="center"/>
        <w:rPr>
          <w:lang w:val="en-US"/>
        </w:rPr>
      </w:pPr>
      <w:r>
        <w:t>Fill them with the joy of your presence.</w:t>
      </w:r>
    </w:p>
    <w:p w:rsidR="00B30B0B" w:rsidRDefault="00B30B0B" w:rsidP="0037693D">
      <w:pPr>
        <w:jc w:val="center"/>
        <w:rPr>
          <w:lang w:val="en-US"/>
        </w:rPr>
      </w:pPr>
      <w:r>
        <w:t>Increase in them the fruit of your Spirit:</w:t>
      </w:r>
    </w:p>
    <w:p w:rsidR="00B30B0B" w:rsidRDefault="00B30B0B" w:rsidP="0037693D">
      <w:pPr>
        <w:jc w:val="center"/>
        <w:rPr>
          <w:lang w:val="en-US"/>
        </w:rPr>
      </w:pPr>
      <w:r>
        <w:t>the spirit of wisdom and understanding,</w:t>
      </w:r>
    </w:p>
    <w:p w:rsidR="00B30B0B" w:rsidRDefault="00B30B0B" w:rsidP="0037693D">
      <w:pPr>
        <w:jc w:val="center"/>
        <w:rPr>
          <w:lang w:val="en-US"/>
        </w:rPr>
      </w:pPr>
      <w:r>
        <w:t>the spirit of love, patience and gentleness,</w:t>
      </w:r>
    </w:p>
    <w:p w:rsidR="00B30B0B" w:rsidRDefault="00B30B0B" w:rsidP="0037693D">
      <w:pPr>
        <w:jc w:val="center"/>
        <w:rPr>
          <w:lang w:val="en-US"/>
        </w:rPr>
      </w:pPr>
      <w:r>
        <w:t>the spirit of wonder and true holiness.</w:t>
      </w:r>
    </w:p>
    <w:p w:rsidR="00B30B0B" w:rsidRDefault="00B30B0B" w:rsidP="0037693D">
      <w:pPr>
        <w:jc w:val="center"/>
        <w:rPr>
          <w:lang w:val="en-US"/>
        </w:rPr>
      </w:pPr>
      <w:r>
        <w:t>E te Atua o te aroha noa,</w:t>
      </w:r>
    </w:p>
    <w:p w:rsidR="00B30B0B" w:rsidRDefault="00B30B0B" w:rsidP="0037693D">
      <w:pPr>
        <w:jc w:val="center"/>
        <w:rPr>
          <w:lang w:val="en-US"/>
        </w:rPr>
      </w:pPr>
      <w:r>
        <w:t>nau i whakarite te wai hei tohu whanau hou,</w:t>
      </w:r>
    </w:p>
    <w:p w:rsidR="00B30B0B" w:rsidRDefault="00B30B0B" w:rsidP="0037693D">
      <w:pPr>
        <w:jc w:val="center"/>
        <w:rPr>
          <w:lang w:val="en-US"/>
        </w:rPr>
      </w:pPr>
      <w:r>
        <w:t>e kore nei e taea te wewete.</w:t>
      </w:r>
    </w:p>
    <w:p w:rsidR="00B30B0B" w:rsidRDefault="00B30B0B" w:rsidP="0037693D">
      <w:pPr>
        <w:jc w:val="center"/>
        <w:rPr>
          <w:lang w:val="en-US"/>
        </w:rPr>
      </w:pPr>
      <w:r>
        <w:t>Tukua kia tipu au pononga ki te tino kaumatuatanga</w:t>
      </w:r>
    </w:p>
    <w:p w:rsidR="00B30B0B" w:rsidRDefault="00B30B0B" w:rsidP="0037693D">
      <w:pPr>
        <w:jc w:val="center"/>
        <w:rPr>
          <w:lang w:val="en-US"/>
        </w:rPr>
      </w:pPr>
      <w:r>
        <w:t>e tutuki ai i to te Karaiti,</w:t>
      </w:r>
    </w:p>
    <w:p w:rsidR="00B30B0B" w:rsidRDefault="00B30B0B" w:rsidP="0037693D">
      <w:pPr>
        <w:jc w:val="center"/>
        <w:rPr>
          <w:lang w:val="en-US"/>
        </w:rPr>
      </w:pPr>
      <w:r>
        <w:t>kia hari tonu ai ki roto i a koe.</w:t>
      </w:r>
    </w:p>
    <w:p w:rsidR="00B30B0B" w:rsidRDefault="00B30B0B" w:rsidP="0037693D">
      <w:pPr>
        <w:jc w:val="center"/>
        <w:rPr>
          <w:lang w:val="en-US"/>
        </w:rPr>
      </w:pPr>
      <w:r>
        <w:t>Kia hira ake ai ki roto i a ratou</w:t>
      </w:r>
    </w:p>
    <w:p w:rsidR="00B30B0B" w:rsidRDefault="00B30B0B" w:rsidP="0037693D">
      <w:pPr>
        <w:jc w:val="center"/>
        <w:rPr>
          <w:lang w:val="en-US"/>
        </w:rPr>
      </w:pPr>
      <w:r>
        <w:t>nga hua o te Wairua:</w:t>
      </w:r>
    </w:p>
    <w:p w:rsidR="00B30B0B" w:rsidRDefault="00B30B0B" w:rsidP="0037693D">
      <w:pPr>
        <w:jc w:val="center"/>
        <w:rPr>
          <w:lang w:val="en-US"/>
        </w:rPr>
      </w:pPr>
      <w:r>
        <w:t>ara te wairua matau, marama hoki,</w:t>
      </w:r>
    </w:p>
    <w:p w:rsidR="00B30B0B" w:rsidRDefault="00B30B0B" w:rsidP="0037693D">
      <w:pPr>
        <w:jc w:val="center"/>
        <w:rPr>
          <w:lang w:val="en-US"/>
        </w:rPr>
      </w:pPr>
      <w:r>
        <w:t>te wairua aroha, humarie, ngawari,</w:t>
      </w:r>
    </w:p>
    <w:p w:rsidR="00B30B0B" w:rsidRDefault="00B30B0B" w:rsidP="0037693D">
      <w:pPr>
        <w:jc w:val="center"/>
        <w:rPr>
          <w:lang w:val="en-US"/>
        </w:rPr>
      </w:pPr>
      <w:r>
        <w:t>he wairua hari me te tapu pono.</w:t>
      </w:r>
    </w:p>
    <w:p w:rsidR="00B30B0B" w:rsidRDefault="00B30B0B" w:rsidP="0037693D">
      <w:pPr>
        <w:rPr>
          <w:lang w:val="en-US"/>
        </w:rPr>
      </w:pPr>
      <w:r>
        <w:t>  </w:t>
      </w:r>
    </w:p>
    <w:p w:rsidR="00B30B0B" w:rsidRDefault="00B30B0B" w:rsidP="0037693D">
      <w:pPr>
        <w:jc w:val="center"/>
        <w:rPr>
          <w:lang w:val="en-US"/>
        </w:rPr>
      </w:pPr>
      <w:r>
        <w:t>Creator Spirit,</w:t>
      </w:r>
    </w:p>
    <w:p w:rsidR="00B30B0B" w:rsidRDefault="00B30B0B" w:rsidP="0037693D">
      <w:pPr>
        <w:jc w:val="center"/>
        <w:rPr>
          <w:lang w:val="en-US"/>
        </w:rPr>
      </w:pPr>
      <w:r>
        <w:t>strengthen N</w:t>
      </w:r>
    </w:p>
    <w:p w:rsidR="00B30B0B" w:rsidRDefault="00B30B0B" w:rsidP="0037693D">
      <w:pPr>
        <w:jc w:val="center"/>
        <w:rPr>
          <w:lang w:val="en-US"/>
        </w:rPr>
      </w:pPr>
      <w:r>
        <w:t>with your gifts of grace,</w:t>
      </w:r>
    </w:p>
    <w:p w:rsidR="00B30B0B" w:rsidRDefault="00B30B0B" w:rsidP="0037693D">
      <w:pPr>
        <w:jc w:val="center"/>
        <w:rPr>
          <w:lang w:val="en-US"/>
        </w:rPr>
      </w:pPr>
      <w:r>
        <w:t>to love and serve</w:t>
      </w:r>
    </w:p>
    <w:p w:rsidR="00B30B0B" w:rsidRDefault="00B30B0B" w:rsidP="0037693D">
      <w:pPr>
        <w:jc w:val="center"/>
        <w:rPr>
          <w:lang w:val="en-US"/>
        </w:rPr>
      </w:pPr>
      <w:r>
        <w:t>as a disciple of Christ.</w:t>
      </w:r>
    </w:p>
    <w:p w:rsidR="00B30B0B" w:rsidRDefault="00B30B0B" w:rsidP="0037693D">
      <w:pPr>
        <w:jc w:val="center"/>
        <w:rPr>
          <w:lang w:val="en-US"/>
        </w:rPr>
      </w:pPr>
      <w:r>
        <w:t> </w:t>
      </w:r>
    </w:p>
    <w:p w:rsidR="00B30B0B" w:rsidRDefault="00B30B0B" w:rsidP="0037693D">
      <w:pPr>
        <w:jc w:val="center"/>
        <w:rPr>
          <w:lang w:val="en-US"/>
        </w:rPr>
      </w:pPr>
      <w:r>
        <w:t>Guide, protect,</w:t>
      </w:r>
    </w:p>
    <w:p w:rsidR="00B30B0B" w:rsidRDefault="00B30B0B" w:rsidP="0037693D">
      <w:pPr>
        <w:jc w:val="center"/>
        <w:rPr>
          <w:lang w:val="en-US"/>
        </w:rPr>
      </w:pPr>
      <w:r>
        <w:t>uphold her/him</w:t>
      </w:r>
    </w:p>
    <w:p w:rsidR="00B30B0B" w:rsidRDefault="00B30B0B" w:rsidP="0037693D">
      <w:pPr>
        <w:jc w:val="center"/>
        <w:rPr>
          <w:lang w:val="en-US"/>
        </w:rPr>
      </w:pPr>
      <w:r>
        <w:t>that s/he may continue</w:t>
      </w:r>
    </w:p>
    <w:p w:rsidR="00B30B0B" w:rsidRDefault="00B30B0B" w:rsidP="0037693D">
      <w:pPr>
        <w:jc w:val="center"/>
        <w:rPr>
          <w:lang w:val="en-US"/>
        </w:rPr>
      </w:pPr>
      <w:r>
        <w:t>yours forever.</w:t>
      </w:r>
    </w:p>
    <w:p w:rsidR="00B30B0B" w:rsidRDefault="00B30B0B" w:rsidP="0037693D">
      <w:pPr>
        <w:jc w:val="center"/>
        <w:rPr>
          <w:lang w:val="en-US"/>
        </w:rPr>
      </w:pPr>
      <w:r>
        <w:t> </w:t>
      </w:r>
    </w:p>
    <w:p w:rsidR="00B30B0B" w:rsidRDefault="00B30B0B" w:rsidP="0037693D">
      <w:pPr>
        <w:jc w:val="center"/>
        <w:rPr>
          <w:lang w:val="en-US"/>
        </w:rPr>
      </w:pPr>
      <w:r>
        <w:t>Amen.</w:t>
      </w:r>
    </w:p>
    <w:p w:rsidR="00B30B0B" w:rsidRDefault="00B30B0B" w:rsidP="0037693D">
      <w:pPr>
        <w:jc w:val="center"/>
        <w:rPr>
          <w:lang w:val="en-US"/>
        </w:rPr>
      </w:pPr>
      <w:r>
        <w:t> </w:t>
      </w:r>
    </w:p>
    <w:p w:rsidR="00B30B0B" w:rsidRDefault="00B30B0B" w:rsidP="0037693D">
      <w:pPr>
        <w:jc w:val="center"/>
        <w:rPr>
          <w:lang w:val="en-US"/>
        </w:rPr>
      </w:pPr>
      <w:r>
        <w:t>E te Wairua Kai-hanga,</w:t>
      </w:r>
    </w:p>
    <w:p w:rsidR="00B30B0B" w:rsidRDefault="00B30B0B" w:rsidP="0037693D">
      <w:pPr>
        <w:jc w:val="center"/>
        <w:rPr>
          <w:lang w:val="en-US"/>
        </w:rPr>
      </w:pPr>
      <w:r>
        <w:t>whakakahangi a Ingoa</w:t>
      </w:r>
    </w:p>
    <w:p w:rsidR="00B30B0B" w:rsidRDefault="00B30B0B" w:rsidP="0037693D">
      <w:pPr>
        <w:jc w:val="center"/>
        <w:rPr>
          <w:lang w:val="en-US"/>
        </w:rPr>
      </w:pPr>
      <w:r>
        <w:t>ki nga manaakitanga</w:t>
      </w:r>
    </w:p>
    <w:p w:rsidR="00B30B0B" w:rsidRDefault="00B30B0B" w:rsidP="0037693D">
      <w:pPr>
        <w:jc w:val="center"/>
        <w:rPr>
          <w:lang w:val="en-US"/>
        </w:rPr>
      </w:pPr>
      <w:r>
        <w:t>o tau aroha noa,</w:t>
      </w:r>
    </w:p>
    <w:p w:rsidR="00B30B0B" w:rsidRDefault="00B30B0B" w:rsidP="0037693D">
      <w:pPr>
        <w:jc w:val="center"/>
        <w:rPr>
          <w:lang w:val="en-US"/>
        </w:rPr>
      </w:pPr>
      <w:r>
        <w:t>kia pumau ai te mahi, te aroha,</w:t>
      </w:r>
    </w:p>
    <w:p w:rsidR="00B30B0B" w:rsidRDefault="00B30B0B" w:rsidP="0037693D">
      <w:pPr>
        <w:jc w:val="center"/>
        <w:rPr>
          <w:lang w:val="en-US"/>
        </w:rPr>
      </w:pPr>
      <w:r>
        <w:t>i nga ara a te Karaiti.</w:t>
      </w:r>
    </w:p>
    <w:p w:rsidR="00B30B0B" w:rsidRDefault="00B30B0B" w:rsidP="0037693D">
      <w:pPr>
        <w:jc w:val="center"/>
        <w:rPr>
          <w:lang w:val="en-US"/>
        </w:rPr>
      </w:pPr>
      <w:r>
        <w:t> </w:t>
      </w:r>
    </w:p>
    <w:p w:rsidR="00B30B0B" w:rsidRDefault="00B30B0B" w:rsidP="0037693D">
      <w:pPr>
        <w:jc w:val="center"/>
        <w:rPr>
          <w:lang w:val="en-US"/>
        </w:rPr>
      </w:pPr>
      <w:r>
        <w:t>Arahina, tautokona,</w:t>
      </w:r>
    </w:p>
    <w:p w:rsidR="00B30B0B" w:rsidRDefault="00B30B0B" w:rsidP="0037693D">
      <w:pPr>
        <w:jc w:val="center"/>
        <w:rPr>
          <w:lang w:val="en-US"/>
        </w:rPr>
      </w:pPr>
      <w:r>
        <w:t>tiakina ia</w:t>
      </w:r>
    </w:p>
    <w:p w:rsidR="00B30B0B" w:rsidRDefault="00B30B0B" w:rsidP="0037693D">
      <w:pPr>
        <w:jc w:val="center"/>
        <w:rPr>
          <w:lang w:val="en-US"/>
        </w:rPr>
      </w:pPr>
      <w:r>
        <w:t>kia u tonu ai ki a koe,</w:t>
      </w:r>
    </w:p>
    <w:p w:rsidR="00B30B0B" w:rsidRDefault="00B30B0B" w:rsidP="0037693D">
      <w:pPr>
        <w:jc w:val="center"/>
        <w:rPr>
          <w:lang w:val="en-US"/>
        </w:rPr>
      </w:pPr>
      <w:r>
        <w:t>ake tonu atu.</w:t>
      </w:r>
    </w:p>
    <w:p w:rsidR="00B30B0B" w:rsidRDefault="00B30B0B" w:rsidP="0037693D">
      <w:pPr>
        <w:jc w:val="center"/>
        <w:rPr>
          <w:lang w:val="en-US"/>
        </w:rPr>
      </w:pPr>
      <w:r>
        <w:t> </w:t>
      </w:r>
    </w:p>
    <w:p w:rsidR="00B30B0B" w:rsidRDefault="00B30B0B" w:rsidP="0037693D">
      <w:pPr>
        <w:jc w:val="center"/>
        <w:rPr>
          <w:lang w:val="en-US"/>
        </w:rPr>
      </w:pPr>
      <w:r>
        <w:t>Kororia ki te Atua”</w:t>
      </w:r>
    </w:p>
    <w:p w:rsidR="00B30B0B" w:rsidRDefault="00B30B0B" w:rsidP="0037693D">
      <w:pPr>
        <w:rPr>
          <w:lang w:val="en-US"/>
        </w:rPr>
      </w:pPr>
      <w:r>
        <w:t> </w:t>
      </w:r>
    </w:p>
    <w:p w:rsidR="00B30B0B" w:rsidRDefault="00B30B0B" w:rsidP="0037693D">
      <w:pPr>
        <w:rPr>
          <w:lang w:val="en-US"/>
        </w:rPr>
      </w:pPr>
      <w:r>
        <w:t xml:space="preserve">This resource is designed to give people who are passionate about the ministry of </w:t>
      </w:r>
      <w:r w:rsidRPr="00901319">
        <w:t xml:space="preserve">Confirmation, the background, the encouragement and the focus to invite people to consider this opportunity for a decisive strengthening of their ministry, a clear </w:t>
      </w:r>
      <w:r>
        <w:t>affirmation</w:t>
      </w:r>
      <w:r w:rsidRPr="00901319">
        <w:t xml:space="preserve"> of their baptism and a strong recommitment to the kingdom of God on earth.  Moreover, this resource is designed to prompt </w:t>
      </w:r>
      <w:r>
        <w:t xml:space="preserve">us </w:t>
      </w:r>
      <w:r w:rsidRPr="00901319">
        <w:t>to think about what we’re doing regarding Confirmation and why and how we prepare for it.  We</w:t>
      </w:r>
      <w:r>
        <w:t xml:space="preserve"> commend it for study and use. </w:t>
      </w:r>
    </w:p>
    <w:p w:rsidR="00B30B0B" w:rsidRDefault="00B30B0B" w:rsidP="0037693D">
      <w:pPr>
        <w:rPr>
          <w:lang w:val="en-US"/>
        </w:rPr>
      </w:pPr>
      <w:r>
        <w:t> </w:t>
      </w:r>
    </w:p>
    <w:p w:rsidR="00B30B0B" w:rsidRDefault="00B30B0B" w:rsidP="00586ACA">
      <w:pPr>
        <w:rPr>
          <w:lang w:val="en-US"/>
        </w:rPr>
      </w:pPr>
      <w:r>
        <w:t xml:space="preserve">++David Moxon </w:t>
      </w:r>
      <w:r>
        <w:tab/>
      </w:r>
      <w:r>
        <w:tab/>
      </w:r>
      <w:r>
        <w:tab/>
      </w:r>
      <w:r>
        <w:tab/>
      </w:r>
      <w:r>
        <w:tab/>
      </w:r>
      <w:r>
        <w:tab/>
        <w:t xml:space="preserve">+David Rice </w:t>
      </w:r>
    </w:p>
    <w:p w:rsidR="00B30B0B" w:rsidRDefault="00B30B0B" w:rsidP="00586ACA">
      <w:pPr>
        <w:rPr>
          <w:lang w:val="en-US"/>
        </w:rPr>
      </w:pPr>
      <w:r>
        <w:t>Archbishop of the New Zealand Dioceses</w:t>
      </w:r>
      <w:r w:rsidRPr="00586ACA">
        <w:t xml:space="preserve"> </w:t>
      </w:r>
      <w:r>
        <w:tab/>
      </w:r>
      <w:r>
        <w:tab/>
      </w:r>
      <w:r>
        <w:tab/>
        <w:t>Bishop of Waiapu</w:t>
      </w:r>
    </w:p>
    <w:p w:rsidR="00B30B0B" w:rsidRDefault="00B30B0B" w:rsidP="0037693D">
      <w:pPr>
        <w:rPr>
          <w:lang w:val="en-US"/>
        </w:rPr>
      </w:pPr>
      <w:r>
        <w:t> </w:t>
      </w:r>
    </w:p>
    <w:p w:rsidR="00B30B0B" w:rsidRPr="0037693D" w:rsidRDefault="00B30B0B">
      <w:pPr>
        <w:rPr>
          <w:lang w:val="en-US"/>
        </w:rPr>
      </w:pPr>
      <w:r>
        <w:t>For the Tikanga Pakeha Ministry Council</w:t>
      </w:r>
    </w:p>
    <w:sectPr w:rsidR="00B30B0B" w:rsidRPr="0037693D" w:rsidSect="00901319">
      <w:pgSz w:w="11906" w:h="16838"/>
      <w:pgMar w:top="1440" w:right="1080" w:bottom="1440" w:left="108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Malgun Gothic">
    <w:panose1 w:val="00000000000000000000"/>
    <w:charset w:val="81"/>
    <w:family w:val="swiss"/>
    <w:notTrueType/>
    <w:pitch w:val="variable"/>
    <w:sig w:usb0="00000001" w:usb1="09060000" w:usb2="00000010" w:usb3="00000000" w:csb0="0008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embedSystemFonts/>
  <w:defaultTabStop w:val="720"/>
  <w:doNotHyphenateCaps/>
  <w:drawingGridHorizontalSpacing w:val="120"/>
  <w:displayHorizontalDrawingGridEvery w:val="2"/>
  <w:characterSpacingControl w:val="doNotCompress"/>
  <w:doNotValidateAgainstSchema/>
  <w:doNotDemarcateInvalidXml/>
  <w:compat>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7693D"/>
    <w:rsid w:val="00097F01"/>
    <w:rsid w:val="00170690"/>
    <w:rsid w:val="001A5A6A"/>
    <w:rsid w:val="0037693D"/>
    <w:rsid w:val="004C20FF"/>
    <w:rsid w:val="00586ACA"/>
    <w:rsid w:val="00666784"/>
    <w:rsid w:val="00772923"/>
    <w:rsid w:val="007E3007"/>
    <w:rsid w:val="007E3F60"/>
    <w:rsid w:val="00805242"/>
    <w:rsid w:val="00901319"/>
    <w:rsid w:val="00965293"/>
    <w:rsid w:val="0099343B"/>
    <w:rsid w:val="009D41C5"/>
    <w:rsid w:val="00A04D1A"/>
    <w:rsid w:val="00B30B0B"/>
    <w:rsid w:val="00B52F34"/>
    <w:rsid w:val="00BF65B5"/>
    <w:rsid w:val="00C322C2"/>
    <w:rsid w:val="00D256A6"/>
    <w:rsid w:val="00D56C22"/>
    <w:rsid w:val="00FE2F89"/>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Malgun Gothic"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693D"/>
    <w:rPr>
      <w:rFonts w:ascii="Times New Roman" w:hAnsi="Times New Roman"/>
      <w:sz w:val="24"/>
      <w:szCs w:val="24"/>
      <w:lang w:val="en-NZ" w:eastAsia="ko-KR"/>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3506593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TotalTime>
  <Pages>2</Pages>
  <Words>696</Words>
  <Characters>3971</Characters>
  <Application>Microsoft Office Outlook</Application>
  <DocSecurity>0</DocSecurity>
  <Lines>0</Lines>
  <Paragraphs>0</Paragraphs>
  <ScaleCrop>false</ScaleCrop>
  <Company>Anglican Diocese Of Waikato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FORWARD FOR BRIAN AND KIRSTEN DAWSON’S CONFIRMATION RESOURCE</dc:title>
  <dc:subject/>
  <dc:creator>David</dc:creator>
  <cp:keywords/>
  <dc:description/>
  <cp:lastModifiedBy>Elizabeth Smaal</cp:lastModifiedBy>
  <cp:revision>4</cp:revision>
  <cp:lastPrinted>2012-02-12T20:48:00Z</cp:lastPrinted>
  <dcterms:created xsi:type="dcterms:W3CDTF">2012-02-15T21:53:00Z</dcterms:created>
  <dcterms:modified xsi:type="dcterms:W3CDTF">2012-03-05T21:43:00Z</dcterms:modified>
</cp:coreProperties>
</file>